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5B6F1" w14:textId="77777777" w:rsidR="00866B15" w:rsidRPr="00E41ECD" w:rsidRDefault="00866B15" w:rsidP="00866B15">
      <w:pPr>
        <w:jc w:val="right"/>
        <w:rPr>
          <w:sz w:val="40"/>
          <w:szCs w:val="40"/>
        </w:rPr>
      </w:pPr>
      <w:r w:rsidRPr="00E41ECD">
        <w:rPr>
          <w:noProof/>
          <w:sz w:val="40"/>
          <w:szCs w:val="40"/>
        </w:rPr>
        <w:drawing>
          <wp:anchor distT="0" distB="0" distL="114300" distR="114300" simplePos="0" relativeHeight="251659264" behindDoc="1" locked="0" layoutInCell="1" allowOverlap="1" wp14:anchorId="567F3A89" wp14:editId="69F56C6A">
            <wp:simplePos x="0" y="0"/>
            <wp:positionH relativeFrom="margin">
              <wp:align>left</wp:align>
            </wp:positionH>
            <wp:positionV relativeFrom="paragraph">
              <wp:posOffset>285750</wp:posOffset>
            </wp:positionV>
            <wp:extent cx="2076450" cy="1188085"/>
            <wp:effectExtent l="0" t="0" r="0" b="0"/>
            <wp:wrapTight wrapText="bothSides">
              <wp:wrapPolygon edited="0">
                <wp:start x="0" y="0"/>
                <wp:lineTo x="0" y="21127"/>
                <wp:lineTo x="21402" y="21127"/>
                <wp:lineTo x="21402" y="0"/>
                <wp:lineTo x="0" y="0"/>
              </wp:wrapPolygon>
            </wp:wrapTight>
            <wp:docPr id="365425682" name="Picture 1" descr="Colorful hands reaching out to the su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425682" name="Picture 1" descr="Colorful hands reaching out to the su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18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41ECD">
        <w:rPr>
          <w:sz w:val="40"/>
          <w:szCs w:val="40"/>
        </w:rPr>
        <w:t>Canandaigua Montessori School</w:t>
      </w:r>
    </w:p>
    <w:p w14:paraId="6B280BCC" w14:textId="77777777" w:rsidR="00866B15" w:rsidRPr="00E41ECD" w:rsidRDefault="00866B15" w:rsidP="00866B15">
      <w:pPr>
        <w:jc w:val="right"/>
        <w:rPr>
          <w:sz w:val="40"/>
          <w:szCs w:val="40"/>
        </w:rPr>
      </w:pPr>
      <w:r w:rsidRPr="00E41ECD">
        <w:rPr>
          <w:sz w:val="40"/>
          <w:szCs w:val="40"/>
        </w:rPr>
        <w:t>Tuition Policies</w:t>
      </w:r>
    </w:p>
    <w:p w14:paraId="7A597F8D" w14:textId="77777777" w:rsidR="00866B15" w:rsidRDefault="00866B15" w:rsidP="00866B15">
      <w:pPr>
        <w:pBdr>
          <w:bottom w:val="single" w:sz="12" w:space="1" w:color="auto"/>
        </w:pBdr>
        <w:jc w:val="right"/>
      </w:pPr>
    </w:p>
    <w:p w14:paraId="4DEF5FEF" w14:textId="77777777" w:rsidR="007175EF" w:rsidRDefault="007175EF" w:rsidP="00866B15">
      <w:pPr>
        <w:pBdr>
          <w:bottom w:val="single" w:sz="12" w:space="1" w:color="auto"/>
        </w:pBdr>
        <w:jc w:val="right"/>
      </w:pPr>
    </w:p>
    <w:p w14:paraId="40EF37F0" w14:textId="77777777" w:rsidR="00866B15" w:rsidRDefault="00866B15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</w:p>
    <w:p w14:paraId="0FB525C8" w14:textId="3D8DD576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School Hours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br/>
        <w:t>Canandaigua Montessori School (CMS) is open Monday through Friday from 9 a.m. to 3 p.m. Morning care is available from 7 a.m. to 9 a.m., and after-school care is available from 3 p.m. to 4 p.m. for an additional cost.</w:t>
      </w:r>
    </w:p>
    <w:p w14:paraId="337722C1" w14:textId="77777777" w:rsidR="0054645A" w:rsidRPr="0054645A" w:rsidRDefault="004B1AD6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FD8088E">
          <v:rect id="_x0000_i1025" style="width:0;height:1.5pt" o:hralign="center" o:hrstd="t" o:hr="t" fillcolor="#a0a0a0" stroked="f"/>
        </w:pict>
      </w:r>
    </w:p>
    <w:p w14:paraId="7C7D0952" w14:textId="405E7376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Registration Fees (School Year)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br/>
        <w:t>Registration fees are non-refundable and secure your child’s spot for the upcoming school year.</w:t>
      </w:r>
      <w:r w:rsidR="007B17DC">
        <w:rPr>
          <w:rFonts w:ascii="Times New Roman" w:eastAsia="Times New Roman" w:hAnsi="Times New Roman" w:cs="Times New Roman"/>
          <w:kern w:val="0"/>
          <w14:ligatures w14:val="none"/>
        </w:rPr>
        <w:t xml:space="preserve"> The yearly registration fee is $150.</w:t>
      </w:r>
    </w:p>
    <w:p w14:paraId="63DB8C5E" w14:textId="77777777" w:rsidR="0054645A" w:rsidRPr="0054645A" w:rsidRDefault="0054645A" w:rsidP="0054645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If you withdraw your child, this fee remains non-refundable.</w:t>
      </w:r>
    </w:p>
    <w:p w14:paraId="78A4DC78" w14:textId="77777777" w:rsidR="0054645A" w:rsidRPr="0054645A" w:rsidRDefault="0054645A" w:rsidP="0054645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For families with two children enrolled, the registration fee is capped at $250.</w:t>
      </w:r>
    </w:p>
    <w:p w14:paraId="67AADE21" w14:textId="77777777" w:rsidR="0054645A" w:rsidRPr="0054645A" w:rsidRDefault="0054645A" w:rsidP="0054645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For families with three or more children enrolled, the fee is capped at $300.</w:t>
      </w:r>
    </w:p>
    <w:p w14:paraId="21187F9E" w14:textId="77777777" w:rsidR="0054645A" w:rsidRPr="0054645A" w:rsidRDefault="0054645A" w:rsidP="0054645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Registration fees are not applied toward tuition.</w:t>
      </w:r>
    </w:p>
    <w:p w14:paraId="43E48BE4" w14:textId="77777777" w:rsidR="0054645A" w:rsidRPr="0054645A" w:rsidRDefault="004B1AD6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1DCD2C7F">
          <v:rect id="_x0000_i1026" style="width:0;height:1.5pt" o:hralign="center" o:hrstd="t" o:hr="t" fillcolor="#a0a0a0" stroked="f"/>
        </w:pict>
      </w:r>
    </w:p>
    <w:p w14:paraId="31D78C36" w14:textId="77777777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Registration Fees (Summer Camp)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br/>
        <w:t>A $100 deposit is required for summer camp enrollment.</w:t>
      </w:r>
    </w:p>
    <w:p w14:paraId="352ABA0D" w14:textId="77777777" w:rsidR="0054645A" w:rsidRPr="0054645A" w:rsidRDefault="0054645A" w:rsidP="0054645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This deposit secures your child’s spot and will be applied to the first week of camp.</w:t>
      </w:r>
    </w:p>
    <w:p w14:paraId="433054AC" w14:textId="77777777" w:rsidR="0054645A" w:rsidRPr="0054645A" w:rsidRDefault="0054645A" w:rsidP="0054645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If you choose to disenroll from camp, the $100 deposit is non-refundable.</w:t>
      </w:r>
    </w:p>
    <w:p w14:paraId="302D1D0F" w14:textId="77777777" w:rsidR="0054645A" w:rsidRPr="0054645A" w:rsidRDefault="004B1AD6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330C6BF">
          <v:rect id="_x0000_i1027" style="width:0;height:1.5pt" o:hralign="center" o:hrstd="t" o:hr="t" fillcolor="#a0a0a0" stroked="f"/>
        </w:pict>
      </w:r>
    </w:p>
    <w:p w14:paraId="4DC0825E" w14:textId="77777777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Application Fees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br/>
        <w:t>A one-time application fee of $75 is charged for new students enrolling at CMS.</w:t>
      </w:r>
    </w:p>
    <w:p w14:paraId="6D5639A5" w14:textId="77777777" w:rsidR="0054645A" w:rsidRPr="0054645A" w:rsidRDefault="0054645A" w:rsidP="0054645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The fee is waived for siblings entering the program, though an application must still be submitted for each child.</w:t>
      </w:r>
    </w:p>
    <w:p w14:paraId="1FEE658E" w14:textId="77777777" w:rsidR="0054645A" w:rsidRPr="0054645A" w:rsidRDefault="004B1AD6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1457995">
          <v:rect id="_x0000_i1028" style="width:0;height:1.5pt" o:hralign="center" o:hrstd="t" o:hr="t" fillcolor="#a0a0a0" stroked="f"/>
        </w:pict>
      </w:r>
    </w:p>
    <w:p w14:paraId="17BAC0BF" w14:textId="77777777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Holidays, Vacations, and Illnesses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Tuition refunds or reductions are </w:t>
      </w:r>
      <w:r w:rsidRPr="006352D5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not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provided for holidays, planned school closures, illnesses, or family vacations. This policy is standard in most early childhood schools, as operating costs remain consistent throughout the year.</w:t>
      </w:r>
    </w:p>
    <w:p w14:paraId="72810FCA" w14:textId="77777777" w:rsidR="0054645A" w:rsidRPr="0054645A" w:rsidRDefault="004B1AD6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1562E0F">
          <v:rect id="_x0000_i1029" style="width:0;height:1.5pt" o:hralign="center" o:hrstd="t" o:hr="t" fillcolor="#a0a0a0" stroked="f"/>
        </w:pict>
      </w:r>
    </w:p>
    <w:p w14:paraId="5C479F42" w14:textId="77777777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Payment Options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br/>
        <w:t>Families can choose from four payment plans:</w:t>
      </w:r>
    </w:p>
    <w:p w14:paraId="42B58FF4" w14:textId="77777777" w:rsidR="0054645A" w:rsidRPr="0054645A" w:rsidRDefault="0054645A" w:rsidP="0054645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One-Time Payment</w:t>
      </w:r>
    </w:p>
    <w:p w14:paraId="4A604979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The full annual tuition is due by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August 1st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6AEF8BE2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No surcharge applies.</w:t>
      </w:r>
    </w:p>
    <w:p w14:paraId="02D650A5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Payments received after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August 3rd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incur a $10/day late fee. After 10 days of non-payment, the child will be disenrolled, and the family will owe one month’s tuition. Unpaid tuition will be sent to collections.</w:t>
      </w:r>
    </w:p>
    <w:p w14:paraId="72E08103" w14:textId="77777777" w:rsidR="0054645A" w:rsidRPr="0054645A" w:rsidRDefault="0054645A" w:rsidP="0054645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Semi-Annual Payments</w:t>
      </w:r>
    </w:p>
    <w:p w14:paraId="29C23D57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Two payments: the first due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August 1st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and the second due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January 1st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BB7F6B8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A 1% surcharge applies.</w:t>
      </w:r>
    </w:p>
    <w:p w14:paraId="7B80A896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Payments received after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August 3rd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or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January 3rd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incur a $10/day late fee. After 10 days of non-payment, the child will be disenrolled, and the remaining tuition balance will be sent to collections.</w:t>
      </w:r>
    </w:p>
    <w:p w14:paraId="11D08818" w14:textId="77777777" w:rsidR="0054645A" w:rsidRPr="0054645A" w:rsidRDefault="0054645A" w:rsidP="0054645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Monthly Payments</w:t>
      </w:r>
    </w:p>
    <w:p w14:paraId="0801AF1A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Tuition is spread over 11 months (August – June).</w:t>
      </w:r>
    </w:p>
    <w:p w14:paraId="43A73CA1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A 3% surcharge applies.</w:t>
      </w:r>
    </w:p>
    <w:p w14:paraId="01CDD192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Payments are due by the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3rd of each month at 4 p.m.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Payments received after this time incur a $10/day late fee.</w:t>
      </w:r>
    </w:p>
    <w:p w14:paraId="4FED82CA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After five days of non-payment, the child will not be allowed to attend school. After 10 days, the child will be disenrolled, and unpaid tuition will be sent to collections.</w:t>
      </w:r>
    </w:p>
    <w:p w14:paraId="65BF546D" w14:textId="77777777" w:rsidR="0054645A" w:rsidRPr="0054645A" w:rsidRDefault="0054645A" w:rsidP="0054645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Weekly Payments</w:t>
      </w:r>
    </w:p>
    <w:p w14:paraId="7816D0A8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Payments are due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Fridays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before the following week.</w:t>
      </w:r>
    </w:p>
    <w:p w14:paraId="1E4FAEED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A 6% surcharge applies.</w:t>
      </w:r>
    </w:p>
    <w:p w14:paraId="71F6712B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Weekly payments continue for 40 weeks, even when school is not in session, as operating costs are year-round.</w:t>
      </w:r>
    </w:p>
    <w:p w14:paraId="16606BDF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Payments not received by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Monday at 4 p.m.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incur a $10/day late fee.</w:t>
      </w:r>
    </w:p>
    <w:p w14:paraId="0C16F732" w14:textId="77777777" w:rsidR="0054645A" w:rsidRPr="0054645A" w:rsidRDefault="0054645A" w:rsidP="0054645A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After five days of non-payment, the child will not be allowed to attend school. After 10 days, the child will be disenrolled, and unpaid tuition will be sent to collections.</w:t>
      </w:r>
    </w:p>
    <w:p w14:paraId="681600F1" w14:textId="77777777" w:rsidR="0054645A" w:rsidRPr="0054645A" w:rsidRDefault="004B1AD6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231C2A1">
          <v:rect id="_x0000_i1030" style="width:0;height:1.5pt" o:hralign="center" o:hrstd="t" o:hr="t" fillcolor="#a0a0a0" stroked="f"/>
        </w:pict>
      </w:r>
    </w:p>
    <w:p w14:paraId="2F2F1E34" w14:textId="77777777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Payment Methods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br/>
        <w:t>CMS accepts the following payment methods:</w:t>
      </w:r>
    </w:p>
    <w:p w14:paraId="3DA68602" w14:textId="77777777" w:rsidR="0054645A" w:rsidRPr="0054645A" w:rsidRDefault="0054645A" w:rsidP="0054645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Cash or check</w:t>
      </w:r>
    </w:p>
    <w:p w14:paraId="386FE1C1" w14:textId="77777777" w:rsidR="0054645A" w:rsidRPr="0054645A" w:rsidRDefault="0054645A" w:rsidP="0054645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Online payments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via </w:t>
      </w:r>
      <w:proofErr w:type="spellStart"/>
      <w:r w:rsidRPr="0054645A">
        <w:rPr>
          <w:rFonts w:ascii="Times New Roman" w:eastAsia="Times New Roman" w:hAnsi="Times New Roman" w:cs="Times New Roman"/>
          <w:kern w:val="0"/>
          <w14:ligatures w14:val="none"/>
        </w:rPr>
        <w:t>Brightwheel</w:t>
      </w:r>
      <w:proofErr w:type="spellEnd"/>
      <w:r w:rsidRPr="0054645A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7347996" w14:textId="77777777" w:rsidR="0054645A" w:rsidRPr="0054645A" w:rsidRDefault="0054645A" w:rsidP="0054645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$0.50 per transaction for ACH payments.</w:t>
      </w:r>
    </w:p>
    <w:p w14:paraId="73294C7A" w14:textId="77777777" w:rsidR="0054645A" w:rsidRPr="0054645A" w:rsidRDefault="0054645A" w:rsidP="0054645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2.5% fee for credit card transactions.</w:t>
      </w:r>
    </w:p>
    <w:p w14:paraId="1267CE1F" w14:textId="77777777" w:rsidR="0054645A" w:rsidRPr="0054645A" w:rsidRDefault="0054645A" w:rsidP="0054645A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These fees are the responsibility of the family.</w:t>
      </w:r>
    </w:p>
    <w:p w14:paraId="335B4105" w14:textId="77777777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CMS also accepts:</w:t>
      </w:r>
    </w:p>
    <w:p w14:paraId="4EDA3AC7" w14:textId="77777777" w:rsidR="0054645A" w:rsidRPr="0054645A" w:rsidRDefault="0054645A" w:rsidP="0054645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Child Care Assistance through the Department of Social Services.</w:t>
      </w:r>
    </w:p>
    <w:p w14:paraId="250DB598" w14:textId="77777777" w:rsidR="0054645A" w:rsidRPr="0054645A" w:rsidRDefault="0054645A" w:rsidP="0054645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Military Assistance through Child Care Aware.</w:t>
      </w:r>
    </w:p>
    <w:p w14:paraId="19FC3EC5" w14:textId="77777777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Any tuition not covered by these services is the family's responsibility. For more information, contact the Director of Operations.</w:t>
      </w:r>
    </w:p>
    <w:p w14:paraId="7D00C808" w14:textId="77777777" w:rsidR="0054645A" w:rsidRPr="0054645A" w:rsidRDefault="004B1AD6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A045169">
          <v:rect id="_x0000_i1031" style="width:0;height:1.5pt" o:hralign="center" o:hrstd="t" o:hr="t" fillcolor="#a0a0a0" stroked="f"/>
        </w:pict>
      </w:r>
    </w:p>
    <w:p w14:paraId="2206CB27" w14:textId="77777777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Late Fees</w:t>
      </w:r>
    </w:p>
    <w:p w14:paraId="79AC4E89" w14:textId="77777777" w:rsidR="0054645A" w:rsidRPr="0054645A" w:rsidRDefault="0054645A" w:rsidP="0054645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Weekly payments: Due Friday before the school week. Late fees begin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Monday at 4 p.m.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916AB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($10/day).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After five days, the child cannot attend school. After 10 days, the child will be disenrolled, and unpaid tuition will be sent to collections.</w:t>
      </w:r>
    </w:p>
    <w:p w14:paraId="624DE6E3" w14:textId="77777777" w:rsidR="0054645A" w:rsidRPr="0054645A" w:rsidRDefault="0054645A" w:rsidP="0054645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Monthly payments: Due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1st of the month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. Late fees begin </w:t>
      </w: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3rd of the month at 4 p.m.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916AB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($10/day).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After five days, the child cannot attend school. After 10 days, the child will be disenrolled, and unpaid tuition will be sent to collections.</w:t>
      </w:r>
    </w:p>
    <w:p w14:paraId="619F7BE3" w14:textId="77777777" w:rsid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kern w:val="0"/>
          <w14:ligatures w14:val="none"/>
        </w:rPr>
        <w:t>All fees associated with collections, including attorney, court, and filing fees, are the responsibility of the family.</w:t>
      </w:r>
    </w:p>
    <w:p w14:paraId="7D28BC7D" w14:textId="4E5BB68F" w:rsidR="00910276" w:rsidRPr="00B86087" w:rsidRDefault="00910276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B8608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Re-occurring Late </w:t>
      </w:r>
      <w:r w:rsidR="00B86087" w:rsidRPr="00B8608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Payments</w:t>
      </w:r>
    </w:p>
    <w:p w14:paraId="1631DDE6" w14:textId="75C4EEDB" w:rsidR="00B86087" w:rsidRPr="00B86087" w:rsidRDefault="00B86087" w:rsidP="00B86087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While we understand that sometimes a late payment is unavoidable, we are unable to </w:t>
      </w:r>
      <w:r w:rsidR="001F6559">
        <w:rPr>
          <w:rFonts w:ascii="Times New Roman" w:eastAsia="Times New Roman" w:hAnsi="Times New Roman" w:cs="Times New Roman"/>
          <w:kern w:val="0"/>
          <w14:ligatures w14:val="none"/>
        </w:rPr>
        <w:t>keep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accounts open </w:t>
      </w:r>
      <w:r w:rsidR="00B22FD1">
        <w:rPr>
          <w:rFonts w:ascii="Times New Roman" w:eastAsia="Times New Roman" w:hAnsi="Times New Roman" w:cs="Times New Roman"/>
          <w:kern w:val="0"/>
          <w14:ligatures w14:val="none"/>
        </w:rPr>
        <w:t xml:space="preserve">for families </w:t>
      </w:r>
      <w:r w:rsidR="0011725F">
        <w:rPr>
          <w:rFonts w:ascii="Times New Roman" w:eastAsia="Times New Roman" w:hAnsi="Times New Roman" w:cs="Times New Roman"/>
          <w:kern w:val="0"/>
          <w14:ligatures w14:val="none"/>
        </w:rPr>
        <w:t xml:space="preserve">who </w:t>
      </w:r>
      <w:r w:rsidR="0011725F" w:rsidRPr="004B1AD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consistently</w:t>
      </w:r>
      <w:r w:rsidR="0011725F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1F6559">
        <w:rPr>
          <w:rFonts w:ascii="Times New Roman" w:eastAsia="Times New Roman" w:hAnsi="Times New Roman" w:cs="Times New Roman"/>
          <w:kern w:val="0"/>
          <w14:ligatures w14:val="none"/>
        </w:rPr>
        <w:t>pay their tuition late.  Should a family have more than three late payments during a school year, their child(ren) will be subject to disenrollment.</w:t>
      </w:r>
    </w:p>
    <w:p w14:paraId="3E60A31C" w14:textId="77777777" w:rsidR="0054645A" w:rsidRPr="0054645A" w:rsidRDefault="004B1AD6" w:rsidP="0054645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2B40874">
          <v:rect id="_x0000_i1032" style="width:0;height:1.5pt" o:hralign="center" o:hrstd="t" o:hr="t" fillcolor="#a0a0a0" stroked="f"/>
        </w:pict>
      </w:r>
    </w:p>
    <w:p w14:paraId="1C5E3560" w14:textId="77777777" w:rsidR="0054645A" w:rsidRPr="0054645A" w:rsidRDefault="0054645A" w:rsidP="00546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54645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Note:</w:t>
      </w:r>
      <w:r w:rsidRPr="0054645A">
        <w:rPr>
          <w:rFonts w:ascii="Times New Roman" w:eastAsia="Times New Roman" w:hAnsi="Times New Roman" w:cs="Times New Roman"/>
          <w:kern w:val="0"/>
          <w14:ligatures w14:val="none"/>
        </w:rPr>
        <w:t xml:space="preserve"> Tuition, policies, and program offerings are subject to change.</w:t>
      </w:r>
    </w:p>
    <w:p w14:paraId="463773E7" w14:textId="77777777" w:rsidR="008527DC" w:rsidRDefault="008527DC"/>
    <w:sectPr w:rsidR="008527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5305F"/>
    <w:multiLevelType w:val="multilevel"/>
    <w:tmpl w:val="DB40C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B7262F"/>
    <w:multiLevelType w:val="multilevel"/>
    <w:tmpl w:val="12DAB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DFF2911"/>
    <w:multiLevelType w:val="multilevel"/>
    <w:tmpl w:val="5394E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2A12030"/>
    <w:multiLevelType w:val="multilevel"/>
    <w:tmpl w:val="FEC80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F079B4"/>
    <w:multiLevelType w:val="multilevel"/>
    <w:tmpl w:val="8F82D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7F6017"/>
    <w:multiLevelType w:val="hybridMultilevel"/>
    <w:tmpl w:val="4ED6F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65731A"/>
    <w:multiLevelType w:val="multilevel"/>
    <w:tmpl w:val="F01AD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785042"/>
    <w:multiLevelType w:val="multilevel"/>
    <w:tmpl w:val="6CDE0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6116759">
    <w:abstractNumId w:val="0"/>
  </w:num>
  <w:num w:numId="2" w16cid:durableId="974139721">
    <w:abstractNumId w:val="3"/>
  </w:num>
  <w:num w:numId="3" w16cid:durableId="173809403">
    <w:abstractNumId w:val="7"/>
  </w:num>
  <w:num w:numId="4" w16cid:durableId="85274412">
    <w:abstractNumId w:val="2"/>
  </w:num>
  <w:num w:numId="5" w16cid:durableId="2045862252">
    <w:abstractNumId w:val="4"/>
  </w:num>
  <w:num w:numId="6" w16cid:durableId="427501229">
    <w:abstractNumId w:val="1"/>
  </w:num>
  <w:num w:numId="7" w16cid:durableId="2075926274">
    <w:abstractNumId w:val="6"/>
  </w:num>
  <w:num w:numId="8" w16cid:durableId="8209293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45A"/>
    <w:rsid w:val="0011725F"/>
    <w:rsid w:val="00180EB7"/>
    <w:rsid w:val="001B48C9"/>
    <w:rsid w:val="001F6559"/>
    <w:rsid w:val="003B20AB"/>
    <w:rsid w:val="004A2246"/>
    <w:rsid w:val="004B1AD6"/>
    <w:rsid w:val="0054645A"/>
    <w:rsid w:val="006352D5"/>
    <w:rsid w:val="007175EF"/>
    <w:rsid w:val="007B17DC"/>
    <w:rsid w:val="008527DC"/>
    <w:rsid w:val="00866B15"/>
    <w:rsid w:val="00910276"/>
    <w:rsid w:val="00916AB6"/>
    <w:rsid w:val="00B22FD1"/>
    <w:rsid w:val="00B86087"/>
    <w:rsid w:val="00D24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361F3978"/>
  <w15:chartTrackingRefBased/>
  <w15:docId w15:val="{B8D70BCE-31D2-47AA-9980-48E848739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64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64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645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64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645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64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64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64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64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645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645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645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645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645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64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64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64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64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64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64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64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64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64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64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64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645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645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645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645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189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661</Words>
  <Characters>3773</Characters>
  <Application>Microsoft Office Word</Application>
  <DocSecurity>0</DocSecurity>
  <Lines>31</Lines>
  <Paragraphs>8</Paragraphs>
  <ScaleCrop>false</ScaleCrop>
  <Company/>
  <LinksUpToDate>false</LinksUpToDate>
  <CharactersWithSpaces>4426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Tollick</dc:creator>
  <cp:keywords/>
  <dc:description/>
  <cp:lastModifiedBy>Grace Tollick</cp:lastModifiedBy>
  <cp:revision>15</cp:revision>
  <dcterms:created xsi:type="dcterms:W3CDTF">2025-01-21T18:09:00Z</dcterms:created>
  <dcterms:modified xsi:type="dcterms:W3CDTF">2025-01-22T14:52:00Z</dcterms:modified>
</cp:coreProperties>
</file>